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A20" w:rsidRDefault="00145BD9">
      <w:pPr>
        <w:pStyle w:val="BodyText"/>
        <w:kinsoku w:val="0"/>
        <w:overflowPunct w:val="0"/>
        <w:spacing w:before="7"/>
        <w:ind w:left="0"/>
        <w:rPr>
          <w:sz w:val="26"/>
          <w:szCs w:val="26"/>
        </w:rPr>
      </w:pPr>
      <w:r w:rsidRPr="00A85BE8">
        <w:rPr>
          <w:rFonts w:ascii="Calibri" w:hAnsi="Calibri"/>
          <w:noProof/>
          <w:sz w:val="22"/>
          <w:szCs w:val="22"/>
        </w:rPr>
        <w:drawing>
          <wp:inline distT="0" distB="0" distL="0" distR="0">
            <wp:extent cx="2164080" cy="723900"/>
            <wp:effectExtent l="0" t="0" r="0" b="0"/>
            <wp:docPr id="1" name="Picture 1" descr="PU_signa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U_signatur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64080" cy="723900"/>
                    </a:xfrm>
                    <a:prstGeom prst="rect">
                      <a:avLst/>
                    </a:prstGeom>
                    <a:noFill/>
                    <a:ln>
                      <a:noFill/>
                    </a:ln>
                  </pic:spPr>
                </pic:pic>
              </a:graphicData>
            </a:graphic>
          </wp:inline>
        </w:drawing>
      </w:r>
    </w:p>
    <w:p w:rsidR="00A85BE8" w:rsidRDefault="00A85BE8">
      <w:pPr>
        <w:pStyle w:val="BodyText"/>
        <w:kinsoku w:val="0"/>
        <w:overflowPunct w:val="0"/>
      </w:pPr>
    </w:p>
    <w:p w:rsidR="00A85BE8" w:rsidRPr="00774E3E" w:rsidRDefault="00A85BE8">
      <w:pPr>
        <w:pStyle w:val="BodyText"/>
        <w:kinsoku w:val="0"/>
        <w:overflowPunct w:val="0"/>
        <w:rPr>
          <w:sz w:val="24"/>
          <w:szCs w:val="24"/>
        </w:rPr>
      </w:pPr>
    </w:p>
    <w:p w:rsidR="006A0A20" w:rsidRPr="00774E3E" w:rsidRDefault="006A0A20" w:rsidP="00ED5563">
      <w:pPr>
        <w:spacing w:line="360" w:lineRule="auto"/>
      </w:pPr>
      <w:r w:rsidRPr="00774E3E">
        <w:t>August 02, 2017</w:t>
      </w:r>
    </w:p>
    <w:p w:rsidR="00145BD9" w:rsidRDefault="00145BD9" w:rsidP="00ED5563">
      <w:pPr>
        <w:spacing w:line="360" w:lineRule="auto"/>
      </w:pPr>
    </w:p>
    <w:p w:rsidR="006A0A20" w:rsidRPr="00774E3E" w:rsidRDefault="001F41D8" w:rsidP="00ED5563">
      <w:pPr>
        <w:spacing w:line="360" w:lineRule="auto"/>
      </w:pPr>
      <w:r w:rsidRPr="00774E3E">
        <w:t>To whom it may concern,</w:t>
      </w:r>
    </w:p>
    <w:p w:rsidR="006A0A20" w:rsidRPr="00774E3E" w:rsidRDefault="006A0A20" w:rsidP="00ED5563">
      <w:pPr>
        <w:spacing w:line="360" w:lineRule="auto"/>
      </w:pPr>
    </w:p>
    <w:p w:rsidR="006A0A20" w:rsidRDefault="006A0A20" w:rsidP="00ED5563">
      <w:pPr>
        <w:spacing w:line="360" w:lineRule="auto"/>
      </w:pPr>
      <w:r w:rsidRPr="00774E3E">
        <w:t xml:space="preserve">I am writing to recommend </w:t>
      </w:r>
      <w:r w:rsidR="00145BD9">
        <w:t xml:space="preserve">Dr. </w:t>
      </w:r>
      <w:r w:rsidRPr="00774E3E">
        <w:t xml:space="preserve">Chen Shao, whom I have known for 5 years, for </w:t>
      </w:r>
      <w:r w:rsidR="003361ED">
        <w:t>the position of Research S</w:t>
      </w:r>
      <w:r w:rsidR="005B7B13">
        <w:t xml:space="preserve">cientist in </w:t>
      </w:r>
      <w:r w:rsidRPr="00774E3E">
        <w:t xml:space="preserve">your </w:t>
      </w:r>
      <w:r w:rsidR="00A82277">
        <w:t>program</w:t>
      </w:r>
      <w:r w:rsidR="000A3E29">
        <w:t xml:space="preserve">. </w:t>
      </w:r>
      <w:r w:rsidR="001F41D8" w:rsidRPr="00774E3E">
        <w:t xml:space="preserve">From Aug, 2012- Aug, 2017, </w:t>
      </w:r>
      <w:r w:rsidR="003C4450">
        <w:t>Chen</w:t>
      </w:r>
      <w:r w:rsidR="003C4450" w:rsidRPr="003C4450">
        <w:t xml:space="preserve"> completed his Ph.D. in my lab and is one of the most outstand</w:t>
      </w:r>
      <w:r w:rsidR="003C4450" w:rsidRPr="003C4450">
        <w:softHyphen/>
        <w:t>ing researchers to emerge from my lab.</w:t>
      </w:r>
      <w:r w:rsidR="001B2518" w:rsidRPr="00774E3E">
        <w:t xml:space="preserve"> </w:t>
      </w:r>
      <w:r w:rsidR="00B5756E">
        <w:t xml:space="preserve">Of note, he has three publications over the past 5 years with me and all of them were published in solid journals. </w:t>
      </w:r>
    </w:p>
    <w:p w:rsidR="002F056A" w:rsidRDefault="002F056A" w:rsidP="00ED5563">
      <w:pPr>
        <w:spacing w:line="360" w:lineRule="auto"/>
      </w:pPr>
    </w:p>
    <w:p w:rsidR="002F056A" w:rsidRDefault="002F056A" w:rsidP="00ED5563">
      <w:pPr>
        <w:spacing w:line="360" w:lineRule="auto"/>
      </w:pPr>
      <w:r>
        <w:t>As a student</w:t>
      </w:r>
      <w:r w:rsidR="00D815AA">
        <w:t>,</w:t>
      </w:r>
      <w:r w:rsidR="00E24B4C">
        <w:t xml:space="preserve"> </w:t>
      </w:r>
      <w:r w:rsidR="00D815AA">
        <w:rPr>
          <w:bCs/>
        </w:rPr>
        <w:t>Chen</w:t>
      </w:r>
      <w:r w:rsidR="00D815AA" w:rsidRPr="00D815AA">
        <w:rPr>
          <w:bCs/>
        </w:rPr>
        <w:t xml:space="preserve"> quickly mastered all the routine molecular and cellular biology techniques and showed that </w:t>
      </w:r>
      <w:r w:rsidR="00D815AA">
        <w:rPr>
          <w:bCs/>
        </w:rPr>
        <w:t xml:space="preserve">targeting polo-like kinase 1(Plk1) will enhance the efficacy </w:t>
      </w:r>
      <w:proofErr w:type="gramStart"/>
      <w:r w:rsidR="00D815AA">
        <w:rPr>
          <w:bCs/>
        </w:rPr>
        <w:t>of</w:t>
      </w:r>
      <w:proofErr w:type="gramEnd"/>
      <w:r w:rsidR="00D815AA">
        <w:rPr>
          <w:bCs/>
        </w:rPr>
        <w:t xml:space="preserve"> metformin. In general,</w:t>
      </w:r>
      <w:r w:rsidR="00D815AA" w:rsidRPr="00D815AA">
        <w:rPr>
          <w:bCs/>
        </w:rPr>
        <w:t xml:space="preserve"> his findings support </w:t>
      </w:r>
      <w:r w:rsidR="001B20E5">
        <w:rPr>
          <w:bCs/>
        </w:rPr>
        <w:t>a</w:t>
      </w:r>
      <w:r w:rsidR="00D815AA" w:rsidRPr="00D815AA">
        <w:rPr>
          <w:bCs/>
        </w:rPr>
        <w:t xml:space="preserve"> promising therapeutic strategy by combining two well-tolerated drugs against prostate cancer proliferation and the progression of androgen-dependent prostate cancer to castration-resistant stage. The </w:t>
      </w:r>
      <w:r w:rsidR="00D815AA" w:rsidRPr="00D815AA">
        <w:t xml:space="preserve">work was published in 2015 in </w:t>
      </w:r>
      <w:r w:rsidR="00D815AA" w:rsidRPr="00D815AA">
        <w:rPr>
          <w:i/>
        </w:rPr>
        <w:t>J. Biol. Chem</w:t>
      </w:r>
      <w:r w:rsidR="00D815AA" w:rsidRPr="00D815AA">
        <w:t xml:space="preserve">. These data eventually helped me to secure an R01 from NIH. Mr. Shao’s work was also featured by Natalie van </w:t>
      </w:r>
      <w:proofErr w:type="spellStart"/>
      <w:r w:rsidR="00D815AA" w:rsidRPr="00D815AA">
        <w:t>Hoose</w:t>
      </w:r>
      <w:proofErr w:type="spellEnd"/>
      <w:r w:rsidR="00D815AA" w:rsidRPr="00D815AA">
        <w:t xml:space="preserve"> in an article entitled “Drug combo suppresses growth of late-stage prostate cancer tumors” in </w:t>
      </w:r>
      <w:r w:rsidR="00D815AA" w:rsidRPr="00D815AA">
        <w:rPr>
          <w:i/>
        </w:rPr>
        <w:t>Purdue Today</w:t>
      </w:r>
      <w:r w:rsidR="00D815AA" w:rsidRPr="00D815AA">
        <w:t>, January 27, 2015.</w:t>
      </w:r>
      <w:r w:rsidR="00D815AA">
        <w:t xml:space="preserve"> In addition, by publishing his first paper quickly, he was selected as the winner of Biochemistry early publication award (Henry </w:t>
      </w:r>
      <w:proofErr w:type="spellStart"/>
      <w:r w:rsidR="00D815AA">
        <w:t>Mose</w:t>
      </w:r>
      <w:proofErr w:type="spellEnd"/>
      <w:r w:rsidR="00D815AA">
        <w:t xml:space="preserve">. </w:t>
      </w:r>
      <w:r w:rsidR="006E78CC">
        <w:t>A</w:t>
      </w:r>
      <w:r w:rsidR="00D815AA">
        <w:t xml:space="preserve">ward). After </w:t>
      </w:r>
      <w:r w:rsidR="00A25060">
        <w:t>four</w:t>
      </w:r>
      <w:r w:rsidR="00D815AA">
        <w:t xml:space="preserve"> years with me, Chen </w:t>
      </w:r>
      <w:r w:rsidR="00A25060">
        <w:t xml:space="preserve">was able to identify adaptor protein Numb as a novel substrate of Plk1 and provided detailed molecular mechanism to show that </w:t>
      </w:r>
      <w:proofErr w:type="gramStart"/>
      <w:r w:rsidR="00A25060">
        <w:t>Numb</w:t>
      </w:r>
      <w:proofErr w:type="gramEnd"/>
      <w:r w:rsidR="00A25060">
        <w:t xml:space="preserve"> phosphorylation by Plk1 leads to enhanced Numb degradation and impaired DNA damage response. </w:t>
      </w:r>
      <w:r w:rsidR="001B20E5">
        <w:t>One step further</w:t>
      </w:r>
      <w:r w:rsidR="00A25060">
        <w:t xml:space="preserve">, he also showed that targeting this phosphorylation will likely increase the efficacy of chemotherapy in both cell lines and animal models. This is a very interesting and important finding and this manuscript was recently accepted by </w:t>
      </w:r>
      <w:r w:rsidR="00A25060" w:rsidRPr="00A25060">
        <w:rPr>
          <w:i/>
        </w:rPr>
        <w:t>Oncogene</w:t>
      </w:r>
      <w:r w:rsidR="00A25060">
        <w:t>.</w:t>
      </w:r>
      <w:r w:rsidR="00B13AAD">
        <w:t xml:space="preserve"> At the same time, Chen also showed his independency in scientific </w:t>
      </w:r>
      <w:r w:rsidR="00B13AAD">
        <w:lastRenderedPageBreak/>
        <w:t xml:space="preserve">research by designing another biochemical project which has little to do with the lab directions. In short, he identified the novel function of his substrate, Numb, </w:t>
      </w:r>
      <w:r w:rsidR="00A70B99">
        <w:t xml:space="preserve">in promoting </w:t>
      </w:r>
      <w:r w:rsidR="00B13AAD">
        <w:t xml:space="preserve">the degradation of a crucial tumor suppressor, PTEN. This work was published in </w:t>
      </w:r>
      <w:r w:rsidR="00B13AAD" w:rsidRPr="00B15AE6">
        <w:rPr>
          <w:i/>
        </w:rPr>
        <w:t>Cell Cycle</w:t>
      </w:r>
      <w:r w:rsidR="00B13AAD">
        <w:t xml:space="preserve"> this year and open the new potential direction </w:t>
      </w:r>
      <w:r w:rsidR="00B15AE6">
        <w:t xml:space="preserve">for </w:t>
      </w:r>
      <w:r w:rsidR="00B13AAD">
        <w:t xml:space="preserve">the lab. Importantly, with these two solid publications, Chen was the winner of </w:t>
      </w:r>
      <w:r w:rsidR="00B13AAD" w:rsidRPr="00B13AAD">
        <w:t>Arnold K</w:t>
      </w:r>
      <w:proofErr w:type="gramStart"/>
      <w:r w:rsidR="00B13AAD" w:rsidRPr="00B13AAD">
        <w:t>​​</w:t>
      </w:r>
      <w:proofErr w:type="spellStart"/>
      <w:r w:rsidR="00B13AAD" w:rsidRPr="00B13AAD">
        <w:t>ent</w:t>
      </w:r>
      <w:proofErr w:type="spellEnd"/>
      <w:proofErr w:type="gramEnd"/>
      <w:r w:rsidR="00B13AAD" w:rsidRPr="00B13AAD">
        <w:t xml:space="preserve"> Balls Award</w:t>
      </w:r>
      <w:r w:rsidR="00B13AAD">
        <w:t xml:space="preserve"> form our dep</w:t>
      </w:r>
      <w:r w:rsidR="000120D0">
        <w:t>artment which was established as the highest award for graduate student for his/her excellent job in research.</w:t>
      </w:r>
      <w:r w:rsidR="00B15AE6">
        <w:t xml:space="preserve"> I have to mention that very few student in the Department can obtain both the Henry </w:t>
      </w:r>
      <w:proofErr w:type="spellStart"/>
      <w:r w:rsidR="00B15AE6">
        <w:t>Mose</w:t>
      </w:r>
      <w:proofErr w:type="spellEnd"/>
      <w:r w:rsidR="00B15AE6">
        <w:t xml:space="preserve"> Award and the A.K Balls Award.</w:t>
      </w:r>
    </w:p>
    <w:p w:rsidR="000120D0" w:rsidRPr="000120D0" w:rsidRDefault="000120D0" w:rsidP="00ED5563">
      <w:pPr>
        <w:spacing w:line="360" w:lineRule="auto"/>
      </w:pPr>
    </w:p>
    <w:p w:rsidR="000120D0" w:rsidRPr="000120D0" w:rsidRDefault="000120D0" w:rsidP="00ED5563">
      <w:pPr>
        <w:spacing w:line="360" w:lineRule="auto"/>
      </w:pPr>
      <w:r w:rsidRPr="000120D0">
        <w:t xml:space="preserve">Because of his overall success, </w:t>
      </w:r>
      <w:r>
        <w:t>Chen</w:t>
      </w:r>
      <w:r w:rsidRPr="000120D0">
        <w:t xml:space="preserve"> was awarded the Beach Travel Grant in </w:t>
      </w:r>
      <w:r w:rsidR="005E0422">
        <w:t>s</w:t>
      </w:r>
      <w:r w:rsidRPr="000120D0">
        <w:t xml:space="preserve">pring of 2016 to attend AACR Annual Meeting in New Orleans, LA. </w:t>
      </w:r>
      <w:r>
        <w:t xml:space="preserve"> He was really excited to</w:t>
      </w:r>
      <w:r w:rsidR="005E0422">
        <w:t xml:space="preserve"> touch</w:t>
      </w:r>
      <w:r>
        <w:t xml:space="preserve"> the cutting edges of the cancer-related research</w:t>
      </w:r>
      <w:r w:rsidR="00D943A3">
        <w:t xml:space="preserve"> and benefit a lot from that trip</w:t>
      </w:r>
      <w:r>
        <w:t xml:space="preserve">. </w:t>
      </w:r>
      <w:r w:rsidR="008A32BA">
        <w:t xml:space="preserve">Also, </w:t>
      </w:r>
      <w:r>
        <w:t>Chen</w:t>
      </w:r>
      <w:r w:rsidRPr="000120D0">
        <w:t xml:space="preserve"> was one of four speakers who were selected by a faculty committee to give oral presentations in the annual departmental retreat in 2015. I might point out that </w:t>
      </w:r>
      <w:r>
        <w:t>Chen</w:t>
      </w:r>
      <w:r w:rsidRPr="000120D0">
        <w:t xml:space="preserve"> was the only junior graduate student among four speakers</w:t>
      </w:r>
      <w:r>
        <w:t xml:space="preserve"> that time</w:t>
      </w:r>
      <w:r w:rsidRPr="000120D0">
        <w:t xml:space="preserve">. </w:t>
      </w:r>
    </w:p>
    <w:p w:rsidR="000120D0" w:rsidRPr="00774E3E" w:rsidRDefault="000120D0" w:rsidP="00ED5563">
      <w:pPr>
        <w:spacing w:line="360" w:lineRule="auto"/>
      </w:pPr>
    </w:p>
    <w:p w:rsidR="004D0C8E" w:rsidRPr="004D0C8E" w:rsidRDefault="004D0C8E" w:rsidP="00ED5563">
      <w:pPr>
        <w:spacing w:line="360" w:lineRule="auto"/>
      </w:pPr>
      <w:r w:rsidRPr="00ED5563">
        <w:t>Moreover, Chen is a model graduate student in many ways. During the past five years with me, he has been spending 55-60 h/week in the lab to do experiments or read literatures. He has grown up very fast to be mature enough to function like a post-doc just two years after he joined the lab. He always took my advice very seriously, and is eager to improve himself. For example, he took an English course when he first came to Purdue to improve his pronunciation. He received solid</w:t>
      </w:r>
      <w:r w:rsidRPr="004D0C8E">
        <w:t xml:space="preserve"> teaching scores </w:t>
      </w:r>
      <w:r>
        <w:t xml:space="preserve">as teaching assistance </w:t>
      </w:r>
      <w:r w:rsidRPr="004D0C8E">
        <w:t xml:space="preserve">for four consecutive semesters. This is a remarkable achievement, particularly considering that English is not his native language. </w:t>
      </w:r>
      <w:r>
        <w:t>He also showed his great performance in almost thirty formal presentations over his graduate career.</w:t>
      </w:r>
      <w:r w:rsidR="00BB7B0E">
        <w:t xml:space="preserve"> </w:t>
      </w:r>
      <w:r w:rsidRPr="004D0C8E">
        <w:t>In short, I predict with confidence that he will have a very successful scientific career in future.</w:t>
      </w:r>
    </w:p>
    <w:p w:rsidR="006A0A20" w:rsidRPr="00774E3E" w:rsidRDefault="006A0A20" w:rsidP="00ED5563">
      <w:pPr>
        <w:spacing w:line="360" w:lineRule="auto"/>
      </w:pPr>
    </w:p>
    <w:p w:rsidR="006A0A20" w:rsidRPr="00774E3E" w:rsidRDefault="004D0C8E" w:rsidP="00ED5563">
      <w:pPr>
        <w:spacing w:line="360" w:lineRule="auto"/>
      </w:pPr>
      <w:r>
        <w:t xml:space="preserve">Finally, </w:t>
      </w:r>
      <w:r w:rsidR="006A0A20" w:rsidRPr="00774E3E">
        <w:t>I have no doubt</w:t>
      </w:r>
      <w:r>
        <w:t xml:space="preserve"> that</w:t>
      </w:r>
      <w:r w:rsidR="006A0A20" w:rsidRPr="00774E3E">
        <w:t xml:space="preserve"> Chen would be a valuable asset to your </w:t>
      </w:r>
      <w:r w:rsidR="007E02E4">
        <w:t>research institute</w:t>
      </w:r>
      <w:r w:rsidR="006A0A20" w:rsidRPr="00774E3E">
        <w:t xml:space="preserve"> and I give my highest recommendation. If I can provide any further assistance, do not hesitate to contact me.</w:t>
      </w:r>
    </w:p>
    <w:p w:rsidR="006A0A20" w:rsidRPr="00774E3E" w:rsidRDefault="006A0A20" w:rsidP="00ED5563">
      <w:pPr>
        <w:spacing w:line="360" w:lineRule="auto"/>
      </w:pPr>
    </w:p>
    <w:p w:rsidR="006A0A20" w:rsidRPr="00774E3E" w:rsidRDefault="006A0A20" w:rsidP="00ED5563">
      <w:pPr>
        <w:spacing w:line="360" w:lineRule="auto"/>
      </w:pPr>
    </w:p>
    <w:p w:rsidR="006A0A20" w:rsidRPr="00774E3E" w:rsidRDefault="006A0A20" w:rsidP="00ED5563">
      <w:pPr>
        <w:spacing w:line="360" w:lineRule="auto"/>
      </w:pPr>
      <w:r w:rsidRPr="00774E3E">
        <w:t>Sincerely,</w:t>
      </w:r>
    </w:p>
    <w:p w:rsidR="006A0A20" w:rsidRPr="00774E3E" w:rsidRDefault="00CF3982" w:rsidP="00ED5563">
      <w:pPr>
        <w:spacing w:line="360" w:lineRule="auto"/>
      </w:pPr>
      <w:r>
        <w:rPr>
          <w:noProof/>
        </w:rPr>
        <w:drawing>
          <wp:inline distT="0" distB="0" distL="0" distR="0">
            <wp:extent cx="2511552" cy="505968"/>
            <wp:effectExtent l="0" t="0" r="3175"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y signature.tif"/>
                    <pic:cNvPicPr/>
                  </pic:nvPicPr>
                  <pic:blipFill>
                    <a:blip r:embed="rId8">
                      <a:extLst>
                        <a:ext uri="{28A0092B-C50C-407E-A947-70E740481C1C}">
                          <a14:useLocalDpi xmlns:a14="http://schemas.microsoft.com/office/drawing/2010/main" val="0"/>
                        </a:ext>
                      </a:extLst>
                    </a:blip>
                    <a:stretch>
                      <a:fillRect/>
                    </a:stretch>
                  </pic:blipFill>
                  <pic:spPr>
                    <a:xfrm>
                      <a:off x="0" y="0"/>
                      <a:ext cx="2511552" cy="505968"/>
                    </a:xfrm>
                    <a:prstGeom prst="rect">
                      <a:avLst/>
                    </a:prstGeom>
                  </pic:spPr>
                </pic:pic>
              </a:graphicData>
            </a:graphic>
          </wp:inline>
        </w:drawing>
      </w:r>
    </w:p>
    <w:p w:rsidR="006A0A20" w:rsidRPr="00774E3E" w:rsidRDefault="00B94938" w:rsidP="00ED5563">
      <w:pPr>
        <w:spacing w:line="360" w:lineRule="auto"/>
      </w:pPr>
      <w:bookmarkStart w:id="0" w:name="_GoBack"/>
      <w:bookmarkEnd w:id="0"/>
      <w:r w:rsidRPr="00774E3E">
        <w:t xml:space="preserve">Dr. </w:t>
      </w:r>
      <w:r w:rsidR="006A0A20" w:rsidRPr="00774E3E">
        <w:t>Xiaoqi Liu</w:t>
      </w:r>
    </w:p>
    <w:p w:rsidR="00B94938" w:rsidRPr="00774E3E" w:rsidRDefault="00B94938" w:rsidP="00ED5563">
      <w:pPr>
        <w:spacing w:line="360" w:lineRule="auto"/>
      </w:pPr>
      <w:r w:rsidRPr="00774E3E">
        <w:t>Professor</w:t>
      </w:r>
    </w:p>
    <w:p w:rsidR="00B94938" w:rsidRDefault="00B94938" w:rsidP="00ED5563">
      <w:pPr>
        <w:spacing w:line="360" w:lineRule="auto"/>
      </w:pPr>
      <w:r w:rsidRPr="00774E3E">
        <w:t>Department of Biochemistry, Purdue University</w:t>
      </w:r>
    </w:p>
    <w:p w:rsidR="00CF3982" w:rsidRPr="00774E3E" w:rsidRDefault="00CF3982" w:rsidP="00ED5563">
      <w:pPr>
        <w:spacing w:line="360" w:lineRule="auto"/>
      </w:pPr>
      <w:r>
        <w:t>Leader for Cell Identity &amp; Signaling Program, Purdue Center for Cancer Research</w:t>
      </w:r>
    </w:p>
    <w:p w:rsidR="00CF3982" w:rsidRDefault="00CF3982" w:rsidP="00ED5563">
      <w:pPr>
        <w:spacing w:line="360" w:lineRule="auto"/>
      </w:pPr>
      <w:r>
        <w:t>Showalter University Faculty Scholar</w:t>
      </w:r>
    </w:p>
    <w:p w:rsidR="00CF3982" w:rsidRDefault="00B94938" w:rsidP="00ED5563">
      <w:pPr>
        <w:spacing w:line="360" w:lineRule="auto"/>
      </w:pPr>
      <w:r w:rsidRPr="00774E3E">
        <w:t xml:space="preserve">Room </w:t>
      </w:r>
      <w:r w:rsidR="00CF3982">
        <w:t>280, Bindley Biosciences Center</w:t>
      </w:r>
    </w:p>
    <w:p w:rsidR="00B94938" w:rsidRPr="00774E3E" w:rsidRDefault="00B94938" w:rsidP="00ED5563">
      <w:pPr>
        <w:spacing w:line="360" w:lineRule="auto"/>
      </w:pPr>
      <w:r w:rsidRPr="00774E3E">
        <w:t>1203 W. State Street</w:t>
      </w:r>
    </w:p>
    <w:p w:rsidR="00B94938" w:rsidRPr="00774E3E" w:rsidRDefault="00B94938" w:rsidP="00ED5563">
      <w:pPr>
        <w:spacing w:line="360" w:lineRule="auto"/>
      </w:pPr>
      <w:r w:rsidRPr="00774E3E">
        <w:t>West Lafayette, Indiana 47906</w:t>
      </w:r>
    </w:p>
    <w:p w:rsidR="00B94938" w:rsidRPr="00774E3E" w:rsidRDefault="00B94938" w:rsidP="00ED5563">
      <w:pPr>
        <w:spacing w:line="360" w:lineRule="auto"/>
      </w:pPr>
      <w:r w:rsidRPr="00774E3E">
        <w:t>E-mail: liu8@purdue.edu</w:t>
      </w:r>
    </w:p>
    <w:p w:rsidR="00B94938" w:rsidRPr="00774E3E" w:rsidRDefault="00B94938" w:rsidP="00ED5563">
      <w:pPr>
        <w:spacing w:line="360" w:lineRule="auto"/>
      </w:pPr>
      <w:r w:rsidRPr="00774E3E">
        <w:t>765-496-3764(office)</w:t>
      </w:r>
    </w:p>
    <w:p w:rsidR="006A0A20" w:rsidRDefault="006A0A20" w:rsidP="00ED5563">
      <w:pPr>
        <w:pStyle w:val="BodyText"/>
        <w:kinsoku w:val="0"/>
        <w:overflowPunct w:val="0"/>
        <w:spacing w:line="360" w:lineRule="auto"/>
        <w:ind w:left="0"/>
        <w:rPr>
          <w:sz w:val="20"/>
          <w:szCs w:val="20"/>
        </w:rPr>
      </w:pPr>
    </w:p>
    <w:p w:rsidR="006A0A20" w:rsidRDefault="006A0A20">
      <w:pPr>
        <w:pStyle w:val="BodyText"/>
        <w:kinsoku w:val="0"/>
        <w:overflowPunct w:val="0"/>
        <w:ind w:left="0"/>
        <w:rPr>
          <w:sz w:val="20"/>
          <w:szCs w:val="20"/>
        </w:rPr>
      </w:pPr>
    </w:p>
    <w:p w:rsidR="006A0A20" w:rsidRDefault="006A0A20">
      <w:pPr>
        <w:pStyle w:val="BodyText"/>
        <w:kinsoku w:val="0"/>
        <w:overflowPunct w:val="0"/>
        <w:ind w:left="0"/>
        <w:rPr>
          <w:sz w:val="20"/>
          <w:szCs w:val="20"/>
        </w:rPr>
      </w:pPr>
    </w:p>
    <w:p w:rsidR="006A0A20" w:rsidRDefault="006A0A20">
      <w:pPr>
        <w:pStyle w:val="BodyText"/>
        <w:kinsoku w:val="0"/>
        <w:overflowPunct w:val="0"/>
        <w:ind w:left="0"/>
        <w:rPr>
          <w:sz w:val="20"/>
          <w:szCs w:val="20"/>
        </w:rPr>
      </w:pPr>
    </w:p>
    <w:p w:rsidR="006A0A20" w:rsidRDefault="006A0A20">
      <w:pPr>
        <w:pStyle w:val="BodyText"/>
        <w:kinsoku w:val="0"/>
        <w:overflowPunct w:val="0"/>
        <w:ind w:left="0"/>
        <w:rPr>
          <w:sz w:val="20"/>
          <w:szCs w:val="20"/>
        </w:rPr>
      </w:pPr>
    </w:p>
    <w:p w:rsidR="006A0A20" w:rsidRDefault="006A0A20">
      <w:pPr>
        <w:pStyle w:val="BodyText"/>
        <w:kinsoku w:val="0"/>
        <w:overflowPunct w:val="0"/>
        <w:ind w:left="0"/>
        <w:rPr>
          <w:sz w:val="20"/>
          <w:szCs w:val="20"/>
        </w:rPr>
      </w:pPr>
    </w:p>
    <w:p w:rsidR="006A0A20" w:rsidRDefault="006A0A20">
      <w:pPr>
        <w:pStyle w:val="BodyText"/>
        <w:kinsoku w:val="0"/>
        <w:overflowPunct w:val="0"/>
        <w:ind w:left="0"/>
        <w:rPr>
          <w:sz w:val="20"/>
          <w:szCs w:val="20"/>
        </w:rPr>
      </w:pPr>
    </w:p>
    <w:p w:rsidR="006A0A20" w:rsidRDefault="006A0A20">
      <w:pPr>
        <w:pStyle w:val="BodyText"/>
        <w:kinsoku w:val="0"/>
        <w:overflowPunct w:val="0"/>
        <w:ind w:left="0"/>
        <w:rPr>
          <w:sz w:val="20"/>
          <w:szCs w:val="20"/>
        </w:rPr>
      </w:pPr>
    </w:p>
    <w:p w:rsidR="006A0A20" w:rsidRDefault="006A0A20">
      <w:pPr>
        <w:pStyle w:val="BodyText"/>
        <w:kinsoku w:val="0"/>
        <w:overflowPunct w:val="0"/>
        <w:ind w:left="0"/>
        <w:rPr>
          <w:sz w:val="20"/>
          <w:szCs w:val="20"/>
        </w:rPr>
      </w:pPr>
    </w:p>
    <w:p w:rsidR="006A0A20" w:rsidRDefault="006A0A20">
      <w:pPr>
        <w:pStyle w:val="BodyText"/>
        <w:kinsoku w:val="0"/>
        <w:overflowPunct w:val="0"/>
        <w:ind w:left="0"/>
        <w:rPr>
          <w:sz w:val="20"/>
          <w:szCs w:val="20"/>
        </w:rPr>
      </w:pPr>
    </w:p>
    <w:p w:rsidR="006A0A20" w:rsidRDefault="006A0A20">
      <w:pPr>
        <w:pStyle w:val="BodyText"/>
        <w:kinsoku w:val="0"/>
        <w:overflowPunct w:val="0"/>
        <w:ind w:left="0"/>
        <w:rPr>
          <w:sz w:val="20"/>
          <w:szCs w:val="20"/>
        </w:rPr>
      </w:pPr>
    </w:p>
    <w:p w:rsidR="006A0A20" w:rsidRDefault="006A0A20">
      <w:pPr>
        <w:pStyle w:val="BodyText"/>
        <w:kinsoku w:val="0"/>
        <w:overflowPunct w:val="0"/>
        <w:ind w:left="0"/>
        <w:rPr>
          <w:sz w:val="20"/>
          <w:szCs w:val="20"/>
        </w:rPr>
      </w:pPr>
    </w:p>
    <w:p w:rsidR="006A0A20" w:rsidRDefault="006A0A20">
      <w:pPr>
        <w:pStyle w:val="BodyText"/>
        <w:kinsoku w:val="0"/>
        <w:overflowPunct w:val="0"/>
        <w:ind w:left="0"/>
        <w:rPr>
          <w:sz w:val="20"/>
          <w:szCs w:val="20"/>
        </w:rPr>
      </w:pPr>
    </w:p>
    <w:p w:rsidR="006A0A20" w:rsidRDefault="006A0A20">
      <w:pPr>
        <w:pStyle w:val="BodyText"/>
        <w:kinsoku w:val="0"/>
        <w:overflowPunct w:val="0"/>
        <w:ind w:left="0"/>
        <w:rPr>
          <w:sz w:val="20"/>
          <w:szCs w:val="20"/>
        </w:rPr>
      </w:pPr>
    </w:p>
    <w:p w:rsidR="006A0A20" w:rsidRDefault="006A0A20">
      <w:pPr>
        <w:pStyle w:val="BodyText"/>
        <w:kinsoku w:val="0"/>
        <w:overflowPunct w:val="0"/>
        <w:ind w:left="0"/>
        <w:rPr>
          <w:sz w:val="20"/>
          <w:szCs w:val="20"/>
        </w:rPr>
      </w:pPr>
    </w:p>
    <w:p w:rsidR="006A0A20" w:rsidRDefault="006A0A20">
      <w:pPr>
        <w:pStyle w:val="BodyText"/>
        <w:kinsoku w:val="0"/>
        <w:overflowPunct w:val="0"/>
        <w:ind w:left="0"/>
        <w:rPr>
          <w:sz w:val="20"/>
          <w:szCs w:val="20"/>
        </w:rPr>
      </w:pPr>
    </w:p>
    <w:sectPr w:rsidR="006A0A20" w:rsidSect="007F4A3F">
      <w:headerReference w:type="default" r:id="rId9"/>
      <w:type w:val="continuous"/>
      <w:pgSz w:w="12240" w:h="15840"/>
      <w:pgMar w:top="1440" w:right="1440" w:bottom="1440" w:left="216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0D23" w:rsidRDefault="009F0D23" w:rsidP="00A85BE8">
      <w:r>
        <w:separator/>
      </w:r>
    </w:p>
  </w:endnote>
  <w:endnote w:type="continuationSeparator" w:id="0">
    <w:p w:rsidR="009F0D23" w:rsidRDefault="009F0D23" w:rsidP="00A85B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0D23" w:rsidRDefault="009F0D23" w:rsidP="00A85BE8">
      <w:r>
        <w:separator/>
      </w:r>
    </w:p>
  </w:footnote>
  <w:footnote w:type="continuationSeparator" w:id="0">
    <w:p w:rsidR="009F0D23" w:rsidRDefault="009F0D23" w:rsidP="00A85B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5BE8" w:rsidRPr="00D67142" w:rsidRDefault="0010164E" w:rsidP="0010164E">
    <w:pPr>
      <w:rPr>
        <w:sz w:val="20"/>
      </w:rPr>
    </w:pPr>
    <w:r>
      <w:rPr>
        <w:sz w:val="28"/>
      </w:rPr>
      <w:t xml:space="preserve">                                                                        </w:t>
    </w:r>
    <w:r w:rsidR="00A85BE8">
      <w:rPr>
        <w:sz w:val="28"/>
      </w:rPr>
      <w:t xml:space="preserve">    </w:t>
    </w:r>
    <w:r w:rsidR="00A85BE8" w:rsidRPr="00D67142">
      <w:rPr>
        <w:sz w:val="28"/>
      </w:rPr>
      <w:t>D</w:t>
    </w:r>
    <w:r w:rsidR="00A85BE8" w:rsidRPr="00D67142">
      <w:rPr>
        <w:sz w:val="20"/>
      </w:rPr>
      <w:t xml:space="preserve">EPARTMENT OF </w:t>
    </w:r>
    <w:r w:rsidR="00A85BE8" w:rsidRPr="00D67142">
      <w:rPr>
        <w:sz w:val="28"/>
      </w:rPr>
      <w:t>B</w:t>
    </w:r>
    <w:r w:rsidR="00A85BE8" w:rsidRPr="00D67142">
      <w:rPr>
        <w:sz w:val="20"/>
      </w:rPr>
      <w:t>IOCHEMISTRY</w:t>
    </w:r>
    <w:r w:rsidR="00A85BE8">
      <w:rPr>
        <w:sz w:val="20"/>
      </w:rPr>
      <w:t xml:space="preserve">       </w:t>
    </w:r>
  </w:p>
  <w:p w:rsidR="00A85BE8" w:rsidRDefault="00A85B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footnotePr>
    <w:footnote w:id="-1"/>
    <w:footnote w:id="0"/>
  </w:footnotePr>
  <w:endnotePr>
    <w:endnote w:id="-1"/>
    <w:endnote w:id="0"/>
  </w:endnotePr>
  <w:compat>
    <w:spaceForUL/>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4938"/>
    <w:rsid w:val="000120D0"/>
    <w:rsid w:val="000465D7"/>
    <w:rsid w:val="000A3E29"/>
    <w:rsid w:val="0010164E"/>
    <w:rsid w:val="00145BD9"/>
    <w:rsid w:val="001B20E5"/>
    <w:rsid w:val="001B2518"/>
    <w:rsid w:val="001F41D8"/>
    <w:rsid w:val="002A6F5F"/>
    <w:rsid w:val="002F056A"/>
    <w:rsid w:val="0033245B"/>
    <w:rsid w:val="003361ED"/>
    <w:rsid w:val="00366AAE"/>
    <w:rsid w:val="003B0FED"/>
    <w:rsid w:val="003C4450"/>
    <w:rsid w:val="00434808"/>
    <w:rsid w:val="004D0C8E"/>
    <w:rsid w:val="005B7B13"/>
    <w:rsid w:val="005E0422"/>
    <w:rsid w:val="006A0A20"/>
    <w:rsid w:val="006E78CC"/>
    <w:rsid w:val="00721EBA"/>
    <w:rsid w:val="00774E3E"/>
    <w:rsid w:val="007E02E4"/>
    <w:rsid w:val="007F4A3F"/>
    <w:rsid w:val="008A32BA"/>
    <w:rsid w:val="009F0D23"/>
    <w:rsid w:val="00A25060"/>
    <w:rsid w:val="00A70B99"/>
    <w:rsid w:val="00A82277"/>
    <w:rsid w:val="00A85BE8"/>
    <w:rsid w:val="00B13AAD"/>
    <w:rsid w:val="00B15AE6"/>
    <w:rsid w:val="00B5442B"/>
    <w:rsid w:val="00B5756E"/>
    <w:rsid w:val="00B94938"/>
    <w:rsid w:val="00BB7B0E"/>
    <w:rsid w:val="00CF3982"/>
    <w:rsid w:val="00D565B8"/>
    <w:rsid w:val="00D67142"/>
    <w:rsid w:val="00D815AA"/>
    <w:rsid w:val="00D943A3"/>
    <w:rsid w:val="00E24B4C"/>
    <w:rsid w:val="00ED5563"/>
    <w:rsid w:val="00FB7E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8BFC971"/>
  <w14:defaultImageDpi w14:val="0"/>
  <w15:docId w15:val="{1E6BB648-1260-4A9C-B422-F5533565B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pPr>
      <w:widowControl w:val="0"/>
      <w:autoSpaceDE w:val="0"/>
      <w:autoSpaceDN w:val="0"/>
      <w:adjustRightInd w:val="0"/>
      <w:spacing w:after="0" w:line="240" w:lineRule="auto"/>
    </w:pPr>
    <w:rPr>
      <w:rFonts w:ascii="Times New Roman" w:hAnsi="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120"/>
    </w:pPr>
    <w:rPr>
      <w:sz w:val="25"/>
      <w:szCs w:val="25"/>
    </w:rPr>
  </w:style>
  <w:style w:type="character" w:customStyle="1" w:styleId="BodyTextChar">
    <w:name w:val="Body Text Char"/>
    <w:basedOn w:val="DefaultParagraphFont"/>
    <w:link w:val="BodyText"/>
    <w:uiPriority w:val="99"/>
    <w:semiHidden/>
    <w:locked/>
    <w:rPr>
      <w:rFonts w:ascii="Times New Roman" w:hAnsi="Times New Roman" w:cs="Times New Roman"/>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unhideWhenUsed/>
    <w:rsid w:val="00B94938"/>
    <w:rPr>
      <w:rFonts w:cs="Times New Roman"/>
      <w:color w:val="0563C1" w:themeColor="hyperlink"/>
      <w:u w:val="single"/>
    </w:rPr>
  </w:style>
  <w:style w:type="paragraph" w:styleId="Header">
    <w:name w:val="header"/>
    <w:basedOn w:val="Normal"/>
    <w:link w:val="HeaderChar"/>
    <w:uiPriority w:val="99"/>
    <w:unhideWhenUsed/>
    <w:rsid w:val="00A85BE8"/>
    <w:pPr>
      <w:tabs>
        <w:tab w:val="center" w:pos="4680"/>
        <w:tab w:val="right" w:pos="9360"/>
      </w:tabs>
    </w:pPr>
  </w:style>
  <w:style w:type="character" w:customStyle="1" w:styleId="HeaderChar">
    <w:name w:val="Header Char"/>
    <w:basedOn w:val="DefaultParagraphFont"/>
    <w:link w:val="Header"/>
    <w:uiPriority w:val="99"/>
    <w:locked/>
    <w:rsid w:val="00A85BE8"/>
    <w:rPr>
      <w:rFonts w:ascii="Times New Roman" w:hAnsi="Times New Roman" w:cs="Times New Roman"/>
      <w:sz w:val="24"/>
      <w:szCs w:val="24"/>
    </w:rPr>
  </w:style>
  <w:style w:type="paragraph" w:styleId="Footer">
    <w:name w:val="footer"/>
    <w:basedOn w:val="Normal"/>
    <w:link w:val="FooterChar"/>
    <w:uiPriority w:val="99"/>
    <w:unhideWhenUsed/>
    <w:rsid w:val="00A85BE8"/>
    <w:pPr>
      <w:tabs>
        <w:tab w:val="center" w:pos="4680"/>
        <w:tab w:val="right" w:pos="9360"/>
      </w:tabs>
    </w:pPr>
  </w:style>
  <w:style w:type="character" w:customStyle="1" w:styleId="FooterChar">
    <w:name w:val="Footer Char"/>
    <w:basedOn w:val="DefaultParagraphFont"/>
    <w:link w:val="Footer"/>
    <w:uiPriority w:val="99"/>
    <w:locked/>
    <w:rsid w:val="00A85BE8"/>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2.ti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9DF5A-9A85-4683-BC88-4B6208ADC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661</Words>
  <Characters>3769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Liu, Xiaoqi</dc:creator>
  <cp:keywords/>
  <dc:description/>
  <cp:lastModifiedBy>Liu, Xiaoqi</cp:lastModifiedBy>
  <cp:revision>3</cp:revision>
  <dcterms:created xsi:type="dcterms:W3CDTF">2017-08-03T20:54:00Z</dcterms:created>
  <dcterms:modified xsi:type="dcterms:W3CDTF">2017-08-03T21:27:00Z</dcterms:modified>
</cp:coreProperties>
</file>